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57A5B" w14:textId="77777777" w:rsidR="00B30873" w:rsidRPr="00B30873" w:rsidRDefault="00803062">
      <w:pPr>
        <w:rPr>
          <w:rFonts w:ascii="Arial" w:hAnsi="Arial" w:cs="Arial"/>
          <w:b/>
          <w:bCs/>
          <w:color w:val="2F5496" w:themeColor="accent1" w:themeShade="BF"/>
          <w:sz w:val="32"/>
          <w:szCs w:val="32"/>
          <w:lang w:val="en-US"/>
        </w:rPr>
      </w:pPr>
      <w:r w:rsidRPr="00AA55CD">
        <w:rPr>
          <w:rFonts w:ascii="Arial" w:hAnsi="Arial" w:cs="Arial"/>
          <w:noProof/>
          <w:sz w:val="36"/>
          <w:szCs w:val="36"/>
          <w:lang w:val="en-US"/>
        </w:rPr>
        <w:drawing>
          <wp:inline distT="0" distB="0" distL="0" distR="0" wp14:anchorId="04CFA6E3" wp14:editId="105E9291">
            <wp:extent cx="787651" cy="90882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815653" cy="941138"/>
                    </a:xfrm>
                    <a:prstGeom prst="rect">
                      <a:avLst/>
                    </a:prstGeom>
                  </pic:spPr>
                </pic:pic>
              </a:graphicData>
            </a:graphic>
          </wp:inline>
        </w:drawing>
      </w:r>
      <w:r w:rsidRPr="00AA55CD">
        <w:rPr>
          <w:rFonts w:ascii="Arial" w:hAnsi="Arial" w:cs="Arial"/>
          <w:sz w:val="36"/>
          <w:szCs w:val="36"/>
          <w:lang w:val="en-US"/>
        </w:rPr>
        <w:t xml:space="preserve">  </w:t>
      </w:r>
      <w:r w:rsidR="00B30873" w:rsidRPr="00B30873">
        <w:rPr>
          <w:rFonts w:ascii="Arial" w:hAnsi="Arial" w:cs="Arial"/>
          <w:b/>
          <w:bCs/>
          <w:color w:val="2F5496" w:themeColor="accent1" w:themeShade="BF"/>
          <w:sz w:val="32"/>
          <w:szCs w:val="32"/>
          <w:lang w:val="en-US"/>
        </w:rPr>
        <w:t>Anglican Diocese of Gippsland</w:t>
      </w:r>
    </w:p>
    <w:p w14:paraId="18A68A43" w14:textId="77777777" w:rsidR="00B30873" w:rsidRDefault="00B30873">
      <w:pPr>
        <w:rPr>
          <w:rFonts w:ascii="Arial" w:hAnsi="Arial" w:cs="Arial"/>
          <w:b/>
          <w:bCs/>
          <w:color w:val="2F5496" w:themeColor="accent1" w:themeShade="BF"/>
          <w:sz w:val="36"/>
          <w:szCs w:val="36"/>
          <w:lang w:val="en-US"/>
        </w:rPr>
      </w:pPr>
    </w:p>
    <w:p w14:paraId="5ACF8A9E" w14:textId="4102849E" w:rsidR="0059237A" w:rsidRPr="00AA55CD" w:rsidRDefault="00803062">
      <w:pPr>
        <w:rPr>
          <w:rFonts w:ascii="Arial" w:hAnsi="Arial" w:cs="Arial"/>
          <w:sz w:val="36"/>
          <w:szCs w:val="36"/>
          <w:lang w:val="en-US"/>
        </w:rPr>
      </w:pPr>
      <w:r w:rsidRPr="00AA55CD">
        <w:rPr>
          <w:rFonts w:ascii="Arial" w:hAnsi="Arial" w:cs="Arial"/>
          <w:b/>
          <w:bCs/>
          <w:color w:val="2F5496" w:themeColor="accent1" w:themeShade="BF"/>
          <w:sz w:val="36"/>
          <w:szCs w:val="36"/>
          <w:lang w:val="en-US"/>
        </w:rPr>
        <w:t>C</w:t>
      </w:r>
      <w:r w:rsidR="001F6DA3" w:rsidRPr="00AA55CD">
        <w:rPr>
          <w:rFonts w:ascii="Arial" w:hAnsi="Arial" w:cs="Arial"/>
          <w:b/>
          <w:bCs/>
          <w:color w:val="2F5496" w:themeColor="accent1" w:themeShade="BF"/>
          <w:sz w:val="36"/>
          <w:szCs w:val="36"/>
          <w:lang w:val="en-US"/>
        </w:rPr>
        <w:t>OMMUNICATION POLICY</w:t>
      </w:r>
    </w:p>
    <w:p w14:paraId="76302980" w14:textId="30B51C9F" w:rsidR="001F6DA3" w:rsidRPr="00AA55CD" w:rsidRDefault="001F6DA3">
      <w:pPr>
        <w:rPr>
          <w:rFonts w:ascii="Arial" w:hAnsi="Arial" w:cs="Arial"/>
          <w:lang w:val="en-US"/>
        </w:rPr>
      </w:pPr>
    </w:p>
    <w:p w14:paraId="64175798" w14:textId="48D2806E" w:rsidR="001F6DA3" w:rsidRDefault="001F6DA3" w:rsidP="001F6DA3">
      <w:pPr>
        <w:pStyle w:val="Default"/>
        <w:rPr>
          <w:color w:val="auto"/>
        </w:rPr>
      </w:pPr>
      <w:r w:rsidRPr="00AA55CD">
        <w:rPr>
          <w:b/>
          <w:bCs/>
          <w:color w:val="2F5496" w:themeColor="accent1" w:themeShade="BF"/>
          <w:sz w:val="32"/>
          <w:szCs w:val="32"/>
          <w:lang w:val="en-US"/>
        </w:rPr>
        <w:t>INTRODUCTION</w:t>
      </w:r>
      <w:r w:rsidRPr="00AA55CD">
        <w:rPr>
          <w:lang w:val="en-US"/>
        </w:rPr>
        <w:br/>
      </w:r>
      <w:r w:rsidRPr="00AA55CD">
        <w:rPr>
          <w:color w:val="auto"/>
        </w:rPr>
        <w:t xml:space="preserve">Communication in its many forms is essential for sharing and providing information to and between church members. Our communication will be timely, appropriate and related to church matters only. </w:t>
      </w:r>
    </w:p>
    <w:p w14:paraId="4E95C6AA" w14:textId="77777777" w:rsidR="00B30873" w:rsidRPr="00AA55CD" w:rsidRDefault="00B30873" w:rsidP="001F6DA3">
      <w:pPr>
        <w:pStyle w:val="Default"/>
        <w:rPr>
          <w:color w:val="auto"/>
        </w:rPr>
      </w:pPr>
    </w:p>
    <w:p w14:paraId="6E8854C8" w14:textId="77777777" w:rsidR="001F6DA3" w:rsidRPr="00AA55CD" w:rsidRDefault="001F6DA3" w:rsidP="001F6DA3">
      <w:pPr>
        <w:pStyle w:val="Default"/>
        <w:rPr>
          <w:color w:val="auto"/>
        </w:rPr>
      </w:pPr>
      <w:r w:rsidRPr="00AA55CD">
        <w:rPr>
          <w:color w:val="auto"/>
        </w:rPr>
        <w:t xml:space="preserve">We need to be very aware of the positional power dynamic that exists between those in leadership and vulnerable people who take part in church programs. </w:t>
      </w:r>
    </w:p>
    <w:p w14:paraId="7F297271" w14:textId="38C52543" w:rsidR="001F6DA3" w:rsidRPr="00AA55CD" w:rsidRDefault="001F6DA3" w:rsidP="001F6DA3">
      <w:pPr>
        <w:pStyle w:val="Default"/>
        <w:rPr>
          <w:color w:val="auto"/>
        </w:rPr>
      </w:pPr>
      <w:r w:rsidRPr="00AA55CD">
        <w:rPr>
          <w:color w:val="auto"/>
        </w:rPr>
        <w:t>With the prevalent use and reliance on electronic media, the risk of breaches of personal privacy and unlawful behavio</w:t>
      </w:r>
      <w:r w:rsidRPr="00AA55CD">
        <w:rPr>
          <w:color w:val="auto"/>
        </w:rPr>
        <w:t>u</w:t>
      </w:r>
      <w:r w:rsidRPr="00AA55CD">
        <w:rPr>
          <w:color w:val="auto"/>
        </w:rPr>
        <w:t xml:space="preserve">r is increased. </w:t>
      </w:r>
    </w:p>
    <w:p w14:paraId="7E3353AD" w14:textId="77777777" w:rsidR="001F6DA3" w:rsidRPr="00AA55CD" w:rsidRDefault="001F6DA3" w:rsidP="001F6DA3">
      <w:pPr>
        <w:pStyle w:val="Default"/>
        <w:rPr>
          <w:color w:val="auto"/>
        </w:rPr>
      </w:pPr>
    </w:p>
    <w:p w14:paraId="74184791" w14:textId="7B2B130E" w:rsidR="001F6DA3" w:rsidRPr="00AA55CD" w:rsidRDefault="001F6DA3" w:rsidP="001F6DA3">
      <w:pPr>
        <w:pStyle w:val="Default"/>
        <w:rPr>
          <w:color w:val="auto"/>
        </w:rPr>
      </w:pPr>
      <w:r w:rsidRPr="00AA55CD">
        <w:rPr>
          <w:color w:val="auto"/>
        </w:rPr>
        <w:t xml:space="preserve">The Anglican Diocese of </w:t>
      </w:r>
      <w:r w:rsidRPr="00AA55CD">
        <w:rPr>
          <w:color w:val="auto"/>
        </w:rPr>
        <w:t xml:space="preserve">Gippsland </w:t>
      </w:r>
      <w:r w:rsidRPr="00AA55CD">
        <w:rPr>
          <w:color w:val="auto"/>
        </w:rPr>
        <w:t xml:space="preserve">has adopted a Safe Church Policy </w:t>
      </w:r>
      <w:r w:rsidRPr="00AA55CD">
        <w:rPr>
          <w:color w:val="auto"/>
        </w:rPr>
        <w:t>and a Child Safety &amp; Wellbeing Policy that</w:t>
      </w:r>
      <w:r w:rsidRPr="00AA55CD">
        <w:rPr>
          <w:color w:val="auto"/>
        </w:rPr>
        <w:t xml:space="preserve"> seek to protect those who interact with or take part in its activities. </w:t>
      </w:r>
    </w:p>
    <w:p w14:paraId="3E87004A" w14:textId="77777777" w:rsidR="00E4547C" w:rsidRPr="00AA55CD" w:rsidRDefault="00E4547C" w:rsidP="001F6DA3">
      <w:pPr>
        <w:pStyle w:val="Default"/>
        <w:rPr>
          <w:color w:val="auto"/>
        </w:rPr>
      </w:pPr>
    </w:p>
    <w:p w14:paraId="57A566CD" w14:textId="29EABECD" w:rsidR="00E4547C" w:rsidRPr="00AA55CD" w:rsidRDefault="00E4547C" w:rsidP="00E4547C">
      <w:pPr>
        <w:pStyle w:val="Default"/>
        <w:rPr>
          <w:color w:val="auto"/>
        </w:rPr>
      </w:pPr>
      <w:r w:rsidRPr="00AA55CD">
        <w:rPr>
          <w:color w:val="auto"/>
        </w:rPr>
        <w:t>This policy covers all</w:t>
      </w:r>
      <w:r w:rsidRPr="00AA55CD">
        <w:rPr>
          <w:color w:val="auto"/>
        </w:rPr>
        <w:t xml:space="preserve"> forms of communication including verbal, written, electronic communication such as websites, text messages, email, video call, social media and photographs with and between church members. Restrictions and guidelines are in place to govern all electronic communication with children </w:t>
      </w:r>
    </w:p>
    <w:p w14:paraId="424348D9" w14:textId="77777777" w:rsidR="00E4547C" w:rsidRPr="00AA55CD" w:rsidRDefault="00E4547C" w:rsidP="00E4547C">
      <w:pPr>
        <w:pStyle w:val="Default"/>
        <w:rPr>
          <w:color w:val="auto"/>
        </w:rPr>
      </w:pPr>
    </w:p>
    <w:p w14:paraId="7F65B058" w14:textId="77777777" w:rsidR="00E4547C" w:rsidRPr="00AA55CD" w:rsidRDefault="00E4547C" w:rsidP="00E4547C">
      <w:pPr>
        <w:pStyle w:val="Default"/>
        <w:rPr>
          <w:color w:val="auto"/>
        </w:rPr>
      </w:pPr>
      <w:r w:rsidRPr="00AA55CD">
        <w:rPr>
          <w:color w:val="auto"/>
        </w:rPr>
        <w:t xml:space="preserve">The </w:t>
      </w:r>
      <w:r w:rsidRPr="00B30873">
        <w:rPr>
          <w:i/>
          <w:iCs/>
          <w:color w:val="auto"/>
        </w:rPr>
        <w:t>Communication Policy</w:t>
      </w:r>
      <w:r w:rsidRPr="00AA55CD">
        <w:rPr>
          <w:color w:val="auto"/>
        </w:rPr>
        <w:t xml:space="preserve"> applies to all church leaders/workers, parish members and volunteers.</w:t>
      </w:r>
    </w:p>
    <w:p w14:paraId="33D042F4" w14:textId="77777777" w:rsidR="00E4547C" w:rsidRPr="00AA55CD" w:rsidRDefault="00E4547C" w:rsidP="001F6DA3">
      <w:pPr>
        <w:pStyle w:val="Default"/>
        <w:rPr>
          <w:color w:val="auto"/>
        </w:rPr>
      </w:pPr>
    </w:p>
    <w:p w14:paraId="0C947C65" w14:textId="3774D7D4" w:rsidR="00B3343D" w:rsidRPr="00AA55CD" w:rsidRDefault="00B3343D" w:rsidP="001F6DA3">
      <w:pPr>
        <w:pStyle w:val="Default"/>
        <w:rPr>
          <w:color w:val="auto"/>
        </w:rPr>
      </w:pPr>
    </w:p>
    <w:p w14:paraId="1888AF25" w14:textId="0767B692" w:rsidR="00B3343D" w:rsidRPr="00AA55CD" w:rsidRDefault="00B3343D" w:rsidP="001F6DA3">
      <w:pPr>
        <w:pStyle w:val="Default"/>
        <w:rPr>
          <w:b/>
          <w:bCs/>
          <w:color w:val="2F5496" w:themeColor="accent1" w:themeShade="BF"/>
          <w:sz w:val="32"/>
          <w:szCs w:val="32"/>
          <w:lang w:val="en-US"/>
        </w:rPr>
      </w:pPr>
      <w:r w:rsidRPr="00AA55CD">
        <w:rPr>
          <w:b/>
          <w:bCs/>
          <w:color w:val="2F5496" w:themeColor="accent1" w:themeShade="BF"/>
          <w:sz w:val="32"/>
          <w:szCs w:val="32"/>
          <w:lang w:val="en-US"/>
        </w:rPr>
        <w:t xml:space="preserve">STATEMENT OF INTENTION </w:t>
      </w:r>
    </w:p>
    <w:p w14:paraId="30D3B7C3" w14:textId="574ED6F3" w:rsidR="00B3343D" w:rsidRPr="00AA55CD" w:rsidRDefault="00B3343D" w:rsidP="001F6DA3">
      <w:pPr>
        <w:pStyle w:val="Default"/>
        <w:rPr>
          <w:color w:val="auto"/>
        </w:rPr>
      </w:pPr>
      <w:r w:rsidRPr="00AA55CD">
        <w:rPr>
          <w:color w:val="auto"/>
        </w:rPr>
        <w:t>The intention of this Policy is to:</w:t>
      </w:r>
    </w:p>
    <w:p w14:paraId="069903C5" w14:textId="373247BA" w:rsidR="00B3343D" w:rsidRPr="00AA55CD" w:rsidRDefault="00B3343D" w:rsidP="001F6DA3">
      <w:pPr>
        <w:pStyle w:val="Default"/>
        <w:rPr>
          <w:color w:val="auto"/>
        </w:rPr>
      </w:pPr>
    </w:p>
    <w:p w14:paraId="5C15327A" w14:textId="1D27ED1B" w:rsidR="00B3343D" w:rsidRPr="00B30873" w:rsidRDefault="00B3343D" w:rsidP="00B3343D">
      <w:pPr>
        <w:pStyle w:val="Default"/>
        <w:numPr>
          <w:ilvl w:val="1"/>
          <w:numId w:val="2"/>
        </w:numPr>
        <w:spacing w:after="17"/>
        <w:rPr>
          <w:color w:val="2F5496" w:themeColor="accent1" w:themeShade="BF"/>
        </w:rPr>
      </w:pPr>
      <w:r w:rsidRPr="00B30873">
        <w:rPr>
          <w:color w:val="2F5496" w:themeColor="accent1" w:themeShade="BF"/>
        </w:rPr>
        <w:t xml:space="preserve">1. Maintain integrity and safety </w:t>
      </w:r>
      <w:r w:rsidRPr="00B30873">
        <w:rPr>
          <w:color w:val="2F5496" w:themeColor="accent1" w:themeShade="BF"/>
        </w:rPr>
        <w:t xml:space="preserve">of all church members, the Diocese and parish organisations, by establishing clear boundaries in communication, particularly in interactions with children and vulnerable people. </w:t>
      </w:r>
    </w:p>
    <w:p w14:paraId="6FB72129" w14:textId="77777777" w:rsidR="00B3343D" w:rsidRPr="00AA55CD" w:rsidRDefault="00B3343D" w:rsidP="00B3343D">
      <w:pPr>
        <w:pStyle w:val="Default"/>
        <w:spacing w:after="17"/>
        <w:rPr>
          <w:color w:val="auto"/>
        </w:rPr>
      </w:pPr>
      <w:r w:rsidRPr="00AA55CD">
        <w:rPr>
          <w:color w:val="auto"/>
        </w:rPr>
        <w:t xml:space="preserve">We will not knowingly transmit, retrieve or store any communication that is: </w:t>
      </w:r>
    </w:p>
    <w:p w14:paraId="617BABC6" w14:textId="604C71D0" w:rsidR="00B3343D" w:rsidRPr="00AA55CD" w:rsidRDefault="00B3343D" w:rsidP="00B3343D">
      <w:pPr>
        <w:pStyle w:val="Default"/>
        <w:numPr>
          <w:ilvl w:val="1"/>
          <w:numId w:val="3"/>
        </w:numPr>
        <w:spacing w:after="17"/>
        <w:rPr>
          <w:color w:val="auto"/>
        </w:rPr>
      </w:pPr>
      <w:r w:rsidRPr="00AA55CD">
        <w:rPr>
          <w:color w:val="auto"/>
        </w:rPr>
        <w:t xml:space="preserve">Discriminatory, harassing, or racist; </w:t>
      </w:r>
    </w:p>
    <w:p w14:paraId="6079A272" w14:textId="554FEED1" w:rsidR="00B3343D" w:rsidRPr="00AA55CD" w:rsidRDefault="00B3343D" w:rsidP="00B3343D">
      <w:pPr>
        <w:pStyle w:val="Default"/>
        <w:numPr>
          <w:ilvl w:val="1"/>
          <w:numId w:val="3"/>
        </w:numPr>
        <w:spacing w:after="17"/>
        <w:rPr>
          <w:color w:val="auto"/>
        </w:rPr>
      </w:pPr>
      <w:r w:rsidRPr="00AA55CD">
        <w:rPr>
          <w:color w:val="auto"/>
        </w:rPr>
        <w:t xml:space="preserve">derogatory to any individual or group </w:t>
      </w:r>
    </w:p>
    <w:p w14:paraId="3559CF40" w14:textId="1854D649" w:rsidR="00B3343D" w:rsidRPr="00AA55CD" w:rsidRDefault="00B3343D" w:rsidP="00B3343D">
      <w:pPr>
        <w:pStyle w:val="Default"/>
        <w:numPr>
          <w:ilvl w:val="1"/>
          <w:numId w:val="3"/>
        </w:numPr>
        <w:spacing w:after="17"/>
        <w:rPr>
          <w:color w:val="auto"/>
        </w:rPr>
      </w:pPr>
      <w:r w:rsidRPr="00AA55CD">
        <w:rPr>
          <w:color w:val="auto"/>
        </w:rPr>
        <w:t xml:space="preserve">obscene, sexually explicit or pornographic; </w:t>
      </w:r>
    </w:p>
    <w:p w14:paraId="517089F0" w14:textId="5B6D071E" w:rsidR="00B3343D" w:rsidRPr="00AA55CD" w:rsidRDefault="00B3343D" w:rsidP="00B3343D">
      <w:pPr>
        <w:pStyle w:val="Default"/>
        <w:numPr>
          <w:ilvl w:val="1"/>
          <w:numId w:val="3"/>
        </w:numPr>
        <w:spacing w:after="17"/>
        <w:rPr>
          <w:color w:val="auto"/>
        </w:rPr>
      </w:pPr>
      <w:r w:rsidRPr="00AA55CD">
        <w:rPr>
          <w:color w:val="auto"/>
        </w:rPr>
        <w:t xml:space="preserve">defamatory or threatening; </w:t>
      </w:r>
    </w:p>
    <w:p w14:paraId="6568A529" w14:textId="061FFABF" w:rsidR="00B3343D" w:rsidRPr="00AA55CD" w:rsidRDefault="00B3343D" w:rsidP="00B3343D">
      <w:pPr>
        <w:pStyle w:val="Default"/>
        <w:numPr>
          <w:ilvl w:val="1"/>
          <w:numId w:val="3"/>
        </w:numPr>
        <w:spacing w:after="17"/>
        <w:rPr>
          <w:color w:val="auto"/>
        </w:rPr>
      </w:pPr>
      <w:r w:rsidRPr="00AA55CD">
        <w:rPr>
          <w:color w:val="auto"/>
        </w:rPr>
        <w:t xml:space="preserve">breaches an individual’s right to privacy </w:t>
      </w:r>
    </w:p>
    <w:p w14:paraId="7A950216" w14:textId="0B9154E4" w:rsidR="00B3343D" w:rsidRPr="00AA55CD" w:rsidRDefault="00B3343D" w:rsidP="00B3343D">
      <w:pPr>
        <w:pStyle w:val="Default"/>
        <w:numPr>
          <w:ilvl w:val="1"/>
          <w:numId w:val="3"/>
        </w:numPr>
        <w:spacing w:after="17"/>
        <w:rPr>
          <w:color w:val="auto"/>
        </w:rPr>
      </w:pPr>
      <w:r w:rsidRPr="00AA55CD">
        <w:rPr>
          <w:color w:val="auto"/>
        </w:rPr>
        <w:t xml:space="preserve">in violation of any licence governing the use of software; for any purpose that is illegal or contrary to our conduct code </w:t>
      </w:r>
    </w:p>
    <w:p w14:paraId="6AD2964D" w14:textId="3AA4F214" w:rsidR="00B3343D" w:rsidRPr="00AA55CD" w:rsidRDefault="00B3343D" w:rsidP="00B3343D">
      <w:pPr>
        <w:pStyle w:val="Default"/>
        <w:numPr>
          <w:ilvl w:val="1"/>
          <w:numId w:val="3"/>
        </w:numPr>
        <w:rPr>
          <w:color w:val="auto"/>
        </w:rPr>
      </w:pPr>
      <w:r w:rsidRPr="00AA55CD">
        <w:rPr>
          <w:color w:val="auto"/>
        </w:rPr>
        <w:t xml:space="preserve">breaches copyright or intellectual property law. </w:t>
      </w:r>
    </w:p>
    <w:p w14:paraId="64E7AF79" w14:textId="77777777" w:rsidR="00B3343D" w:rsidRPr="00B30873" w:rsidRDefault="00B3343D" w:rsidP="00B3343D">
      <w:pPr>
        <w:pStyle w:val="Default"/>
        <w:ind w:left="360"/>
        <w:rPr>
          <w:color w:val="2F5496" w:themeColor="accent1" w:themeShade="BF"/>
        </w:rPr>
      </w:pPr>
    </w:p>
    <w:p w14:paraId="37F37081" w14:textId="2743965E" w:rsidR="00B3343D" w:rsidRPr="00B30873" w:rsidRDefault="00B3343D" w:rsidP="00B3343D">
      <w:pPr>
        <w:pStyle w:val="Default"/>
        <w:rPr>
          <w:color w:val="2F5496" w:themeColor="accent1" w:themeShade="BF"/>
        </w:rPr>
      </w:pPr>
      <w:r w:rsidRPr="00B30873">
        <w:rPr>
          <w:color w:val="2F5496" w:themeColor="accent1" w:themeShade="BF"/>
        </w:rPr>
        <w:t xml:space="preserve">2. Provide a level of consistency and safety in all our communications </w:t>
      </w:r>
      <w:r w:rsidRPr="00B30873">
        <w:rPr>
          <w:color w:val="2F5496" w:themeColor="accent1" w:themeShade="BF"/>
        </w:rPr>
        <w:t>ensuring communication is aligned to the values of the Church and Safe Church Ministry.</w:t>
      </w:r>
    </w:p>
    <w:p w14:paraId="66EC4CB8" w14:textId="12480E01" w:rsidR="00B3343D" w:rsidRPr="00AA55CD" w:rsidRDefault="00B3343D" w:rsidP="00B3343D">
      <w:pPr>
        <w:pStyle w:val="Default"/>
        <w:rPr>
          <w:color w:val="auto"/>
        </w:rPr>
      </w:pPr>
    </w:p>
    <w:p w14:paraId="714E0A10" w14:textId="75BB9E4A" w:rsidR="00B3343D" w:rsidRPr="00B30873" w:rsidRDefault="00B3343D" w:rsidP="00B3343D">
      <w:pPr>
        <w:pStyle w:val="Default"/>
        <w:rPr>
          <w:color w:val="2F5496" w:themeColor="accent1" w:themeShade="BF"/>
        </w:rPr>
      </w:pPr>
      <w:r w:rsidRPr="00B30873">
        <w:rPr>
          <w:color w:val="2F5496" w:themeColor="accent1" w:themeShade="BF"/>
        </w:rPr>
        <w:t>3. Encourage relevant. Lawful, appropriate and respectful information sharing.</w:t>
      </w:r>
    </w:p>
    <w:p w14:paraId="39B474FE" w14:textId="5AF914B4" w:rsidR="00803062" w:rsidRPr="00AA55CD" w:rsidRDefault="00803062" w:rsidP="00B3343D">
      <w:pPr>
        <w:pStyle w:val="Default"/>
        <w:rPr>
          <w:color w:val="auto"/>
        </w:rPr>
      </w:pPr>
    </w:p>
    <w:p w14:paraId="23A37106" w14:textId="62C973E0" w:rsidR="00803062" w:rsidRPr="00AA55CD" w:rsidRDefault="00803062" w:rsidP="00803062">
      <w:pPr>
        <w:pStyle w:val="Default"/>
        <w:rPr>
          <w:b/>
          <w:bCs/>
          <w:color w:val="2F5496" w:themeColor="accent1" w:themeShade="BF"/>
          <w:sz w:val="32"/>
          <w:szCs w:val="32"/>
          <w:lang w:val="en-US"/>
        </w:rPr>
      </w:pPr>
      <w:r w:rsidRPr="00AA55CD">
        <w:rPr>
          <w:b/>
          <w:bCs/>
          <w:color w:val="2F5496" w:themeColor="accent1" w:themeShade="BF"/>
          <w:sz w:val="32"/>
          <w:szCs w:val="32"/>
          <w:lang w:val="en-US"/>
        </w:rPr>
        <w:t>R</w:t>
      </w:r>
      <w:r w:rsidRPr="00AA55CD">
        <w:rPr>
          <w:b/>
          <w:bCs/>
          <w:color w:val="2F5496" w:themeColor="accent1" w:themeShade="BF"/>
          <w:sz w:val="32"/>
          <w:szCs w:val="32"/>
          <w:lang w:val="en-US"/>
        </w:rPr>
        <w:t xml:space="preserve">OLES </w:t>
      </w:r>
      <w:r w:rsidRPr="00AA55CD">
        <w:rPr>
          <w:b/>
          <w:bCs/>
          <w:color w:val="2F5496" w:themeColor="accent1" w:themeShade="BF"/>
          <w:sz w:val="32"/>
          <w:szCs w:val="32"/>
          <w:lang w:val="en-US"/>
        </w:rPr>
        <w:t>&amp; R</w:t>
      </w:r>
      <w:r w:rsidRPr="00AA55CD">
        <w:rPr>
          <w:b/>
          <w:bCs/>
          <w:color w:val="2F5496" w:themeColor="accent1" w:themeShade="BF"/>
          <w:sz w:val="32"/>
          <w:szCs w:val="32"/>
          <w:lang w:val="en-US"/>
        </w:rPr>
        <w:t>ESPONSIBILITIES</w:t>
      </w:r>
    </w:p>
    <w:p w14:paraId="5033BC02" w14:textId="77777777" w:rsidR="00803062" w:rsidRPr="00AA55CD" w:rsidRDefault="00803062" w:rsidP="00803062">
      <w:pPr>
        <w:pStyle w:val="Default"/>
        <w:rPr>
          <w:color w:val="auto"/>
        </w:rPr>
      </w:pPr>
      <w:r w:rsidRPr="00AA55CD">
        <w:rPr>
          <w:color w:val="auto"/>
        </w:rPr>
        <w:t xml:space="preserve">Church leadership will: </w:t>
      </w:r>
    </w:p>
    <w:p w14:paraId="5428519E" w14:textId="57275E76" w:rsidR="00803062" w:rsidRPr="00AA55CD" w:rsidRDefault="00803062" w:rsidP="00803062">
      <w:pPr>
        <w:pStyle w:val="Default"/>
        <w:numPr>
          <w:ilvl w:val="0"/>
          <w:numId w:val="14"/>
        </w:numPr>
        <w:rPr>
          <w:color w:val="auto"/>
        </w:rPr>
      </w:pPr>
      <w:r w:rsidRPr="00AA55CD">
        <w:rPr>
          <w:color w:val="auto"/>
        </w:rPr>
        <w:t>use a range of electronic tools to communicate with our members within electronic communication guidelines</w:t>
      </w:r>
      <w:r w:rsidRPr="00AA55CD">
        <w:rPr>
          <w:color w:val="auto"/>
        </w:rPr>
        <w:t>.</w:t>
      </w:r>
    </w:p>
    <w:p w14:paraId="2CA279C3" w14:textId="2AA18C47" w:rsidR="00803062" w:rsidRPr="00AA55CD" w:rsidRDefault="00803062" w:rsidP="00803062">
      <w:pPr>
        <w:pStyle w:val="Default"/>
        <w:numPr>
          <w:ilvl w:val="0"/>
          <w:numId w:val="14"/>
        </w:numPr>
        <w:rPr>
          <w:color w:val="auto"/>
        </w:rPr>
      </w:pPr>
      <w:r w:rsidRPr="00AA55CD">
        <w:rPr>
          <w:color w:val="auto"/>
        </w:rPr>
        <w:t>ensure all our communication protects members’ privacy, maintains clear boundaries and ensures that bullying, harassment, exploitation of vulnerable people doesn’t occur</w:t>
      </w:r>
      <w:r w:rsidR="00AA6F53" w:rsidRPr="00AA55CD">
        <w:rPr>
          <w:color w:val="auto"/>
        </w:rPr>
        <w:t>.</w:t>
      </w:r>
      <w:r w:rsidRPr="00AA55CD">
        <w:rPr>
          <w:color w:val="auto"/>
        </w:rPr>
        <w:t xml:space="preserve"> </w:t>
      </w:r>
    </w:p>
    <w:p w14:paraId="7A415B13" w14:textId="107A93FD" w:rsidR="00803062" w:rsidRPr="00AA55CD" w:rsidRDefault="00803062" w:rsidP="00803062">
      <w:pPr>
        <w:pStyle w:val="Default"/>
        <w:numPr>
          <w:ilvl w:val="0"/>
          <w:numId w:val="14"/>
        </w:numPr>
        <w:rPr>
          <w:color w:val="auto"/>
        </w:rPr>
      </w:pPr>
      <w:r w:rsidRPr="00AA55CD">
        <w:rPr>
          <w:color w:val="auto"/>
        </w:rPr>
        <w:t xml:space="preserve">Encourage people in leadership roles within the church to oversee electronic communication where practical, to ensure no offensive content or photos will be published. </w:t>
      </w:r>
    </w:p>
    <w:p w14:paraId="384FE303" w14:textId="5508958C" w:rsidR="00803062" w:rsidRPr="00AA55CD" w:rsidRDefault="00AA6F53" w:rsidP="00803062">
      <w:pPr>
        <w:pStyle w:val="Default"/>
        <w:numPr>
          <w:ilvl w:val="0"/>
          <w:numId w:val="14"/>
        </w:numPr>
        <w:rPr>
          <w:color w:val="auto"/>
        </w:rPr>
      </w:pPr>
      <w:r w:rsidRPr="00AA55CD">
        <w:rPr>
          <w:color w:val="auto"/>
        </w:rPr>
        <w:t>Not tolerate a</w:t>
      </w:r>
      <w:r w:rsidR="00803062" w:rsidRPr="00AA55CD">
        <w:rPr>
          <w:color w:val="auto"/>
        </w:rPr>
        <w:t>busive, racist, discriminatory, intimidating or offensive statements</w:t>
      </w:r>
      <w:r w:rsidRPr="00AA55CD">
        <w:rPr>
          <w:color w:val="auto"/>
        </w:rPr>
        <w:t xml:space="preserve">. </w:t>
      </w:r>
      <w:r w:rsidR="00803062" w:rsidRPr="00AA55CD">
        <w:rPr>
          <w:color w:val="auto"/>
        </w:rPr>
        <w:t xml:space="preserve">In some instances, monitoring of electronic communication will occur on church related matters. </w:t>
      </w:r>
    </w:p>
    <w:p w14:paraId="73617860" w14:textId="15DA237C" w:rsidR="00803062" w:rsidRPr="00AA55CD" w:rsidRDefault="00AA6F53" w:rsidP="00803062">
      <w:pPr>
        <w:pStyle w:val="Default"/>
        <w:numPr>
          <w:ilvl w:val="0"/>
          <w:numId w:val="14"/>
        </w:numPr>
        <w:rPr>
          <w:color w:val="auto"/>
        </w:rPr>
      </w:pPr>
      <w:r w:rsidRPr="00AA55CD">
        <w:rPr>
          <w:color w:val="auto"/>
        </w:rPr>
        <w:t>Will</w:t>
      </w:r>
      <w:r w:rsidR="00803062" w:rsidRPr="00AA55CD">
        <w:rPr>
          <w:color w:val="auto"/>
        </w:rPr>
        <w:t xml:space="preserve"> report any inappropriate use of electronic communications to the Professional Standards</w:t>
      </w:r>
      <w:r w:rsidRPr="00AA55CD">
        <w:rPr>
          <w:color w:val="auto"/>
        </w:rPr>
        <w:t xml:space="preserve"> Officer.</w:t>
      </w:r>
      <w:r w:rsidR="00803062" w:rsidRPr="00AA55CD">
        <w:rPr>
          <w:color w:val="auto"/>
        </w:rPr>
        <w:t xml:space="preserve"> </w:t>
      </w:r>
    </w:p>
    <w:p w14:paraId="196C84AC" w14:textId="18A9EDCE" w:rsidR="00803062" w:rsidRPr="00AA55CD" w:rsidRDefault="00AA6F53" w:rsidP="00803062">
      <w:pPr>
        <w:pStyle w:val="Default"/>
        <w:numPr>
          <w:ilvl w:val="0"/>
          <w:numId w:val="14"/>
        </w:numPr>
        <w:rPr>
          <w:color w:val="auto"/>
        </w:rPr>
      </w:pPr>
      <w:r w:rsidRPr="00AA55CD">
        <w:rPr>
          <w:color w:val="auto"/>
        </w:rPr>
        <w:t>E</w:t>
      </w:r>
      <w:r w:rsidR="00803062" w:rsidRPr="00AA55CD">
        <w:rPr>
          <w:color w:val="auto"/>
        </w:rPr>
        <w:t xml:space="preserve">ncourage family-friendly and positive content in all our public &amp; member communication </w:t>
      </w:r>
    </w:p>
    <w:p w14:paraId="66177AF8" w14:textId="77777777" w:rsidR="00AA6F53" w:rsidRPr="00AA55CD" w:rsidRDefault="00AA6F53" w:rsidP="00803062">
      <w:pPr>
        <w:pStyle w:val="Default"/>
        <w:numPr>
          <w:ilvl w:val="0"/>
          <w:numId w:val="14"/>
        </w:numPr>
        <w:rPr>
          <w:color w:val="auto"/>
        </w:rPr>
      </w:pPr>
      <w:r w:rsidRPr="00AA55CD">
        <w:rPr>
          <w:color w:val="auto"/>
        </w:rPr>
        <w:t>Seek</w:t>
      </w:r>
      <w:r w:rsidR="00803062" w:rsidRPr="00AA55CD">
        <w:rPr>
          <w:color w:val="auto"/>
        </w:rPr>
        <w:t xml:space="preserve"> feedback from church members to improve our communication processes</w:t>
      </w:r>
      <w:r w:rsidRPr="00AA55CD">
        <w:rPr>
          <w:color w:val="auto"/>
        </w:rPr>
        <w:t>.</w:t>
      </w:r>
    </w:p>
    <w:p w14:paraId="3E02C574" w14:textId="62FC19D4" w:rsidR="00803062" w:rsidRPr="00AA55CD" w:rsidRDefault="00AA6F53" w:rsidP="00803062">
      <w:pPr>
        <w:pStyle w:val="Default"/>
        <w:numPr>
          <w:ilvl w:val="0"/>
          <w:numId w:val="14"/>
        </w:numPr>
        <w:rPr>
          <w:color w:val="auto"/>
        </w:rPr>
      </w:pPr>
      <w:r w:rsidRPr="00AA55CD">
        <w:rPr>
          <w:color w:val="auto"/>
        </w:rPr>
        <w:t>Commit to children, families and communities being involved and informed.</w:t>
      </w:r>
      <w:r w:rsidR="00803062" w:rsidRPr="00AA55CD">
        <w:rPr>
          <w:color w:val="auto"/>
        </w:rPr>
        <w:t xml:space="preserve"> </w:t>
      </w:r>
    </w:p>
    <w:p w14:paraId="6313B5B1" w14:textId="77777777" w:rsidR="00803062" w:rsidRPr="00AA55CD" w:rsidRDefault="00803062" w:rsidP="00803062">
      <w:pPr>
        <w:pStyle w:val="Default"/>
        <w:rPr>
          <w:color w:val="auto"/>
          <w:sz w:val="22"/>
          <w:szCs w:val="22"/>
        </w:rPr>
      </w:pPr>
    </w:p>
    <w:p w14:paraId="37FE5719" w14:textId="7C77BDE4" w:rsidR="00803062" w:rsidRPr="00AA55CD" w:rsidRDefault="00803062" w:rsidP="00AA6F53">
      <w:pPr>
        <w:pStyle w:val="Default"/>
        <w:rPr>
          <w:color w:val="auto"/>
        </w:rPr>
      </w:pPr>
      <w:r w:rsidRPr="00AA55CD">
        <w:rPr>
          <w:color w:val="auto"/>
        </w:rPr>
        <w:t xml:space="preserve">We expect our members to conduct themselves appropriately, especially when communicating in writing or using electronic communication to share information with other members or posting material on the internet or public websites related to church matters or events. Remember, that all social media is a public comment. </w:t>
      </w:r>
    </w:p>
    <w:p w14:paraId="336024DD" w14:textId="77777777" w:rsidR="00803062" w:rsidRPr="00AA55CD" w:rsidRDefault="00803062" w:rsidP="00803062">
      <w:pPr>
        <w:pStyle w:val="Default"/>
        <w:rPr>
          <w:color w:val="auto"/>
        </w:rPr>
      </w:pPr>
    </w:p>
    <w:p w14:paraId="0A72F068" w14:textId="77777777" w:rsidR="00803062" w:rsidRPr="00AA55CD" w:rsidRDefault="00803062" w:rsidP="00803062">
      <w:pPr>
        <w:pStyle w:val="Default"/>
        <w:rPr>
          <w:color w:val="auto"/>
        </w:rPr>
      </w:pPr>
      <w:r w:rsidRPr="00AA55CD">
        <w:rPr>
          <w:color w:val="auto"/>
        </w:rPr>
        <w:t xml:space="preserve">Written and Electronic communication: </w:t>
      </w:r>
    </w:p>
    <w:p w14:paraId="2E16F60F" w14:textId="77777777" w:rsidR="00AA6F53" w:rsidRPr="00AA55CD" w:rsidRDefault="00803062" w:rsidP="00AA6F53">
      <w:pPr>
        <w:pStyle w:val="Default"/>
        <w:numPr>
          <w:ilvl w:val="0"/>
          <w:numId w:val="15"/>
        </w:numPr>
        <w:spacing w:after="30"/>
        <w:rPr>
          <w:color w:val="auto"/>
        </w:rPr>
      </w:pPr>
      <w:r w:rsidRPr="00AA55CD">
        <w:rPr>
          <w:color w:val="auto"/>
        </w:rPr>
        <w:t xml:space="preserve">Should be restricted to church related matters </w:t>
      </w:r>
    </w:p>
    <w:p w14:paraId="4437A674" w14:textId="5DA3154E" w:rsidR="00803062" w:rsidRPr="00AA55CD" w:rsidRDefault="00803062" w:rsidP="00AA6F53">
      <w:pPr>
        <w:pStyle w:val="Default"/>
        <w:numPr>
          <w:ilvl w:val="0"/>
          <w:numId w:val="15"/>
        </w:numPr>
        <w:spacing w:after="30"/>
        <w:rPr>
          <w:color w:val="auto"/>
        </w:rPr>
      </w:pPr>
      <w:r w:rsidRPr="00AA55CD">
        <w:rPr>
          <w:color w:val="auto"/>
        </w:rPr>
        <w:t>Must not intimidate, humiliate or bully another person or cause unnecessary offence</w:t>
      </w:r>
      <w:r w:rsidR="001D6946">
        <w:rPr>
          <w:color w:val="auto"/>
        </w:rPr>
        <w:t>.</w:t>
      </w:r>
      <w:r w:rsidRPr="00AA55CD">
        <w:rPr>
          <w:color w:val="auto"/>
        </w:rPr>
        <w:t xml:space="preserve"> </w:t>
      </w:r>
    </w:p>
    <w:p w14:paraId="25F98D47" w14:textId="3C77DE97" w:rsidR="00803062" w:rsidRPr="00AA55CD" w:rsidRDefault="00803062" w:rsidP="00AA6F53">
      <w:pPr>
        <w:pStyle w:val="Default"/>
        <w:numPr>
          <w:ilvl w:val="0"/>
          <w:numId w:val="15"/>
        </w:numPr>
        <w:spacing w:after="30"/>
        <w:rPr>
          <w:color w:val="auto"/>
        </w:rPr>
      </w:pPr>
      <w:r w:rsidRPr="00AA55CD">
        <w:rPr>
          <w:color w:val="auto"/>
        </w:rPr>
        <w:t xml:space="preserve">Must not be misleading, false or injure the reputation of another person </w:t>
      </w:r>
      <w:r w:rsidR="001D6946">
        <w:rPr>
          <w:color w:val="auto"/>
        </w:rPr>
        <w:t>.</w:t>
      </w:r>
    </w:p>
    <w:p w14:paraId="71ADAE2A" w14:textId="6339D39B" w:rsidR="00803062" w:rsidRPr="00AA55CD" w:rsidRDefault="00803062" w:rsidP="00AA6F53">
      <w:pPr>
        <w:pStyle w:val="Default"/>
        <w:numPr>
          <w:ilvl w:val="0"/>
          <w:numId w:val="15"/>
        </w:numPr>
        <w:spacing w:after="30"/>
        <w:rPr>
          <w:color w:val="auto"/>
        </w:rPr>
      </w:pPr>
      <w:r w:rsidRPr="00AA55CD">
        <w:rPr>
          <w:color w:val="auto"/>
        </w:rPr>
        <w:t>Should respect and maintain privacy of members</w:t>
      </w:r>
      <w:r w:rsidR="001D6946">
        <w:rPr>
          <w:color w:val="auto"/>
        </w:rPr>
        <w:t>.</w:t>
      </w:r>
      <w:r w:rsidRPr="00AA55CD">
        <w:rPr>
          <w:color w:val="auto"/>
        </w:rPr>
        <w:t xml:space="preserve"> </w:t>
      </w:r>
    </w:p>
    <w:p w14:paraId="0A195F6D" w14:textId="77777777" w:rsidR="00AA6F53" w:rsidRPr="00AA55CD" w:rsidRDefault="00803062" w:rsidP="00AA6F53">
      <w:pPr>
        <w:pStyle w:val="Default"/>
        <w:numPr>
          <w:ilvl w:val="0"/>
          <w:numId w:val="15"/>
        </w:numPr>
        <w:spacing w:after="30"/>
        <w:rPr>
          <w:color w:val="auto"/>
        </w:rPr>
      </w:pPr>
      <w:r w:rsidRPr="00AA55CD">
        <w:rPr>
          <w:color w:val="auto"/>
        </w:rPr>
        <w:t>Must not bring the Church into disrepute</w:t>
      </w:r>
      <w:r w:rsidR="00AA6F53" w:rsidRPr="00AA55CD">
        <w:rPr>
          <w:color w:val="auto"/>
        </w:rPr>
        <w:t>.</w:t>
      </w:r>
    </w:p>
    <w:p w14:paraId="2EFF6523" w14:textId="6A8BA3D7" w:rsidR="00803062" w:rsidRPr="00AA55CD" w:rsidRDefault="00803062" w:rsidP="00AA6F53">
      <w:pPr>
        <w:pStyle w:val="Default"/>
        <w:spacing w:after="30"/>
        <w:rPr>
          <w:color w:val="auto"/>
        </w:rPr>
      </w:pPr>
      <w:r w:rsidRPr="00AA55CD">
        <w:rPr>
          <w:color w:val="auto"/>
        </w:rPr>
        <w:t xml:space="preserve"> </w:t>
      </w:r>
    </w:p>
    <w:p w14:paraId="16D7CE81" w14:textId="547531FE" w:rsidR="00803062" w:rsidRPr="00AA55CD" w:rsidRDefault="00803062" w:rsidP="00E4547C">
      <w:pPr>
        <w:pStyle w:val="Default"/>
        <w:rPr>
          <w:color w:val="auto"/>
        </w:rPr>
      </w:pPr>
      <w:r w:rsidRPr="00AA55CD">
        <w:rPr>
          <w:color w:val="auto"/>
        </w:rPr>
        <w:t xml:space="preserve">People who work with children and young people must seek written consent from parent or guardian every 12 months using the </w:t>
      </w:r>
      <w:r w:rsidRPr="001D6946">
        <w:rPr>
          <w:i/>
          <w:iCs/>
          <w:color w:val="auto"/>
        </w:rPr>
        <w:t>Parental Consent Form</w:t>
      </w:r>
      <w:r w:rsidRPr="00AA55CD">
        <w:rPr>
          <w:color w:val="auto"/>
        </w:rPr>
        <w:t xml:space="preserve"> </w:t>
      </w:r>
      <w:r w:rsidR="001D6946">
        <w:rPr>
          <w:color w:val="auto"/>
        </w:rPr>
        <w:t>.</w:t>
      </w:r>
    </w:p>
    <w:p w14:paraId="209C34D4" w14:textId="77777777" w:rsidR="00803062" w:rsidRPr="00AA55CD" w:rsidRDefault="00803062" w:rsidP="00B3343D">
      <w:pPr>
        <w:pStyle w:val="Default"/>
        <w:rPr>
          <w:color w:val="auto"/>
        </w:rPr>
      </w:pPr>
      <w:bookmarkStart w:id="0" w:name="_GoBack"/>
      <w:bookmarkEnd w:id="0"/>
    </w:p>
    <w:p w14:paraId="1237BC8D" w14:textId="7F49385F" w:rsidR="00803062" w:rsidRPr="00AA55CD" w:rsidRDefault="00803062" w:rsidP="00B3343D">
      <w:pPr>
        <w:pStyle w:val="Default"/>
        <w:rPr>
          <w:color w:val="auto"/>
        </w:rPr>
      </w:pPr>
    </w:p>
    <w:p w14:paraId="67FC5A4F" w14:textId="70D39BF6" w:rsidR="00E4547C" w:rsidRPr="00AA55CD" w:rsidRDefault="00E4547C" w:rsidP="00E4547C">
      <w:pPr>
        <w:pStyle w:val="Default"/>
        <w:rPr>
          <w:b/>
          <w:bCs/>
          <w:color w:val="2F5496" w:themeColor="accent1" w:themeShade="BF"/>
          <w:sz w:val="32"/>
          <w:szCs w:val="32"/>
          <w:lang w:val="en-US"/>
        </w:rPr>
      </w:pPr>
      <w:r w:rsidRPr="00AA55CD">
        <w:rPr>
          <w:b/>
          <w:bCs/>
          <w:color w:val="2F5496" w:themeColor="accent1" w:themeShade="BF"/>
          <w:sz w:val="32"/>
          <w:szCs w:val="32"/>
          <w:lang w:val="en-US"/>
        </w:rPr>
        <w:t>NON-COMPLIANCE</w:t>
      </w:r>
    </w:p>
    <w:p w14:paraId="572170A0" w14:textId="0113271B" w:rsidR="00E4547C" w:rsidRPr="00AA55CD" w:rsidRDefault="00E4547C" w:rsidP="00E4547C">
      <w:pPr>
        <w:pStyle w:val="Default"/>
        <w:rPr>
          <w:i/>
          <w:iCs/>
          <w:color w:val="auto"/>
        </w:rPr>
      </w:pPr>
      <w:r w:rsidRPr="00AA55CD">
        <w:rPr>
          <w:color w:val="auto"/>
        </w:rPr>
        <w:t>Church leaders/workers, parish members and volunteers may face disciplinary action for sending inappropriate electronic communication or posting online content and comments that is unlawful or in any way contrary to the Code of Conduct –</w:t>
      </w:r>
      <w:r w:rsidRPr="00AA55CD">
        <w:rPr>
          <w:i/>
          <w:iCs/>
          <w:color w:val="auto"/>
        </w:rPr>
        <w:t xml:space="preserve">Faithfulness in Service. </w:t>
      </w:r>
    </w:p>
    <w:p w14:paraId="37049BD5" w14:textId="2DA67878" w:rsidR="00803062" w:rsidRPr="00AA55CD" w:rsidRDefault="00E4547C" w:rsidP="00E4547C">
      <w:pPr>
        <w:pStyle w:val="Default"/>
        <w:rPr>
          <w:color w:val="auto"/>
        </w:rPr>
      </w:pPr>
      <w:r w:rsidRPr="00AA55CD">
        <w:rPr>
          <w:color w:val="auto"/>
        </w:rPr>
        <w:t xml:space="preserve">Where a criminal offence is believed to have occurred via electronic communication, the matter </w:t>
      </w:r>
      <w:r w:rsidRPr="00AA55CD">
        <w:rPr>
          <w:color w:val="auto"/>
        </w:rPr>
        <w:t>will</w:t>
      </w:r>
      <w:r w:rsidRPr="00AA55CD">
        <w:rPr>
          <w:color w:val="auto"/>
        </w:rPr>
        <w:t xml:space="preserve"> be reported to the police.</w:t>
      </w:r>
    </w:p>
    <w:p w14:paraId="66685DB2" w14:textId="4CDF6827" w:rsidR="00E4547C" w:rsidRPr="00AA55CD" w:rsidRDefault="00E4547C" w:rsidP="00E4547C">
      <w:pPr>
        <w:pStyle w:val="Default"/>
        <w:rPr>
          <w:color w:val="auto"/>
        </w:rPr>
      </w:pPr>
    </w:p>
    <w:p w14:paraId="31AB8EFD" w14:textId="1109A90D" w:rsidR="00E4547C" w:rsidRPr="00AA55CD" w:rsidRDefault="00E4547C" w:rsidP="00E4547C">
      <w:pPr>
        <w:pStyle w:val="Default"/>
        <w:rPr>
          <w:color w:val="auto"/>
        </w:rPr>
      </w:pPr>
      <w:r w:rsidRPr="00AA55CD">
        <w:rPr>
          <w:color w:val="auto"/>
        </w:rPr>
        <w:t>Adopted:  October 2022</w:t>
      </w:r>
    </w:p>
    <w:p w14:paraId="3AA71CCF" w14:textId="3808F6CF" w:rsidR="00E4547C" w:rsidRDefault="00E4547C" w:rsidP="00E4547C">
      <w:pPr>
        <w:pStyle w:val="Default"/>
        <w:rPr>
          <w:color w:val="auto"/>
          <w:sz w:val="22"/>
          <w:szCs w:val="22"/>
        </w:rPr>
      </w:pPr>
    </w:p>
    <w:p w14:paraId="2246EB40" w14:textId="77777777" w:rsidR="00E4547C" w:rsidRPr="00391799" w:rsidRDefault="00E4547C" w:rsidP="00E4547C">
      <w:pPr>
        <w:pStyle w:val="Default"/>
        <w:rPr>
          <w:color w:val="2F5496" w:themeColor="accent1" w:themeShade="BF"/>
          <w:sz w:val="16"/>
          <w:szCs w:val="16"/>
        </w:rPr>
      </w:pPr>
      <w:r w:rsidRPr="00391799">
        <w:rPr>
          <w:b/>
          <w:bCs/>
          <w:color w:val="2F5496" w:themeColor="accent1" w:themeShade="BF"/>
          <w:sz w:val="16"/>
          <w:szCs w:val="16"/>
        </w:rPr>
        <w:t xml:space="preserve">Acknowledgement </w:t>
      </w:r>
    </w:p>
    <w:p w14:paraId="15BBAC0D" w14:textId="6293364D" w:rsidR="00E4547C" w:rsidRPr="00391799" w:rsidRDefault="00E4547C" w:rsidP="00E4547C">
      <w:pPr>
        <w:pStyle w:val="Default"/>
        <w:rPr>
          <w:i/>
          <w:iCs/>
          <w:color w:val="2F5496" w:themeColor="accent1" w:themeShade="BF"/>
          <w:sz w:val="16"/>
          <w:szCs w:val="16"/>
        </w:rPr>
      </w:pPr>
      <w:r>
        <w:rPr>
          <w:i/>
          <w:iCs/>
          <w:color w:val="2F5496" w:themeColor="accent1" w:themeShade="BF"/>
          <w:sz w:val="16"/>
          <w:szCs w:val="16"/>
        </w:rPr>
        <w:t>This Policy is</w:t>
      </w:r>
      <w:r w:rsidRPr="00391799">
        <w:rPr>
          <w:i/>
          <w:iCs/>
          <w:color w:val="2F5496" w:themeColor="accent1" w:themeShade="BF"/>
          <w:sz w:val="16"/>
          <w:szCs w:val="16"/>
        </w:rPr>
        <w:t xml:space="preserve"> an adaption of the Professional Standards Unit of the Anglican Church Diocese of Bendigo</w:t>
      </w:r>
      <w:r>
        <w:rPr>
          <w:i/>
          <w:iCs/>
          <w:color w:val="2F5496" w:themeColor="accent1" w:themeShade="BF"/>
          <w:sz w:val="16"/>
          <w:szCs w:val="16"/>
        </w:rPr>
        <w:t xml:space="preserve">. </w:t>
      </w:r>
      <w:r w:rsidRPr="00391799">
        <w:rPr>
          <w:i/>
          <w:iCs/>
          <w:color w:val="2F5496" w:themeColor="accent1" w:themeShade="BF"/>
          <w:sz w:val="16"/>
          <w:szCs w:val="16"/>
        </w:rPr>
        <w:t>We thank them for their work in this area and their willingness to share it with the wider church.</w:t>
      </w:r>
    </w:p>
    <w:p w14:paraId="5DC983FC" w14:textId="77777777" w:rsidR="00B3343D" w:rsidRDefault="00B3343D" w:rsidP="001F6DA3">
      <w:pPr>
        <w:pStyle w:val="Default"/>
        <w:rPr>
          <w:color w:val="auto"/>
          <w:sz w:val="22"/>
          <w:szCs w:val="22"/>
        </w:rPr>
      </w:pPr>
    </w:p>
    <w:p w14:paraId="2F17C2D3" w14:textId="627E82E1" w:rsidR="001F6DA3" w:rsidRPr="001F6DA3" w:rsidRDefault="001F6DA3">
      <w:pPr>
        <w:rPr>
          <w:lang w:val="en-US"/>
        </w:rPr>
      </w:pPr>
    </w:p>
    <w:sectPr w:rsidR="001F6DA3" w:rsidRPr="001F6DA3" w:rsidSect="00B30873">
      <w:pgSz w:w="11900" w:h="16840"/>
      <w:pgMar w:top="44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960563"/>
    <w:multiLevelType w:val="hybridMultilevel"/>
    <w:tmpl w:val="F35D2C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56F03D"/>
    <w:multiLevelType w:val="hybridMultilevel"/>
    <w:tmpl w:val="D4085C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747491"/>
    <w:multiLevelType w:val="hybridMultilevel"/>
    <w:tmpl w:val="3EBD4E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64DC2B"/>
    <w:multiLevelType w:val="hybridMultilevel"/>
    <w:tmpl w:val="924314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CF8232"/>
    <w:multiLevelType w:val="hybridMultilevel"/>
    <w:tmpl w:val="7568C5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BFA6E6"/>
    <w:multiLevelType w:val="hybridMultilevel"/>
    <w:tmpl w:val="6A1CDA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294720"/>
    <w:multiLevelType w:val="hybridMultilevel"/>
    <w:tmpl w:val="485394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6E4F9A"/>
    <w:multiLevelType w:val="hybridMultilevel"/>
    <w:tmpl w:val="3D18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6AEBB"/>
    <w:multiLevelType w:val="hybridMultilevel"/>
    <w:tmpl w:val="800FFE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6576CB9"/>
    <w:multiLevelType w:val="hybridMultilevel"/>
    <w:tmpl w:val="2B2716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DD253CA"/>
    <w:multiLevelType w:val="hybridMultilevel"/>
    <w:tmpl w:val="9360B7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FBF1D71"/>
    <w:multiLevelType w:val="hybridMultilevel"/>
    <w:tmpl w:val="BEFEA1CE"/>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3A5857"/>
    <w:multiLevelType w:val="hybridMultilevel"/>
    <w:tmpl w:val="F48E77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AC327C4"/>
    <w:multiLevelType w:val="hybridMultilevel"/>
    <w:tmpl w:val="43324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46836"/>
    <w:multiLevelType w:val="hybridMultilevel"/>
    <w:tmpl w:val="584C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7823E7"/>
    <w:multiLevelType w:val="hybridMultilevel"/>
    <w:tmpl w:val="F9FFEE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FE14AD0"/>
    <w:multiLevelType w:val="hybridMultilevel"/>
    <w:tmpl w:val="5F4C15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3"/>
  </w:num>
  <w:num w:numId="3">
    <w:abstractNumId w:val="11"/>
  </w:num>
  <w:num w:numId="4">
    <w:abstractNumId w:val="16"/>
  </w:num>
  <w:num w:numId="5">
    <w:abstractNumId w:val="0"/>
  </w:num>
  <w:num w:numId="6">
    <w:abstractNumId w:val="6"/>
  </w:num>
  <w:num w:numId="7">
    <w:abstractNumId w:val="15"/>
  </w:num>
  <w:num w:numId="8">
    <w:abstractNumId w:val="9"/>
  </w:num>
  <w:num w:numId="9">
    <w:abstractNumId w:val="2"/>
  </w:num>
  <w:num w:numId="10">
    <w:abstractNumId w:val="1"/>
  </w:num>
  <w:num w:numId="11">
    <w:abstractNumId w:val="10"/>
  </w:num>
  <w:num w:numId="12">
    <w:abstractNumId w:val="5"/>
  </w:num>
  <w:num w:numId="13">
    <w:abstractNumId w:val="4"/>
  </w:num>
  <w:num w:numId="14">
    <w:abstractNumId w:val="14"/>
  </w:num>
  <w:num w:numId="15">
    <w:abstractNumId w:val="7"/>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A3"/>
    <w:rsid w:val="001D6946"/>
    <w:rsid w:val="001F6DA3"/>
    <w:rsid w:val="00803062"/>
    <w:rsid w:val="00AA55CD"/>
    <w:rsid w:val="00AA6F53"/>
    <w:rsid w:val="00B30873"/>
    <w:rsid w:val="00B3343D"/>
    <w:rsid w:val="00C1232F"/>
    <w:rsid w:val="00DE456E"/>
    <w:rsid w:val="00E454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F73D83E"/>
  <w15:chartTrackingRefBased/>
  <w15:docId w15:val="{67BE63DF-18CD-AE43-B644-765882F8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6DA3"/>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Jones</dc:creator>
  <cp:keywords/>
  <dc:description/>
  <cp:lastModifiedBy>Valerie Jones</cp:lastModifiedBy>
  <cp:revision>7</cp:revision>
  <dcterms:created xsi:type="dcterms:W3CDTF">2022-10-12T09:54:00Z</dcterms:created>
  <dcterms:modified xsi:type="dcterms:W3CDTF">2022-10-12T10:18:00Z</dcterms:modified>
</cp:coreProperties>
</file>