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D4" w:rsidRPr="00AB69D4" w:rsidRDefault="00AB69D4" w:rsidP="00AB69D4">
      <w:pPr>
        <w:jc w:val="center"/>
        <w:rPr>
          <w:b/>
          <w:bCs/>
          <w:sz w:val="28"/>
          <w:szCs w:val="28"/>
        </w:rPr>
      </w:pPr>
      <w:r w:rsidRPr="00AB69D4">
        <w:rPr>
          <w:b/>
          <w:bCs/>
          <w:sz w:val="28"/>
          <w:szCs w:val="28"/>
        </w:rPr>
        <w:t xml:space="preserve">Solar Panels for </w:t>
      </w:r>
      <w:proofErr w:type="gramStart"/>
      <w:r w:rsidRPr="00AB69D4">
        <w:rPr>
          <w:b/>
          <w:bCs/>
          <w:sz w:val="28"/>
          <w:szCs w:val="28"/>
        </w:rPr>
        <w:t>The</w:t>
      </w:r>
      <w:proofErr w:type="gramEnd"/>
      <w:r w:rsidRPr="00AB69D4">
        <w:rPr>
          <w:b/>
          <w:bCs/>
          <w:sz w:val="28"/>
          <w:szCs w:val="28"/>
        </w:rPr>
        <w:t xml:space="preserve"> Abbey?</w:t>
      </w:r>
    </w:p>
    <w:p w:rsidR="00AB69D4" w:rsidRPr="00AB69D4" w:rsidRDefault="00AB69D4" w:rsidP="00AB69D4">
      <w:pPr>
        <w:jc w:val="center"/>
        <w:rPr>
          <w:b/>
          <w:bCs/>
          <w:sz w:val="28"/>
          <w:szCs w:val="28"/>
        </w:rPr>
      </w:pPr>
      <w:r w:rsidRPr="00AB69D4">
        <w:rPr>
          <w:b/>
          <w:bCs/>
          <w:sz w:val="28"/>
          <w:szCs w:val="28"/>
        </w:rPr>
        <w:t>Care for creation?</w:t>
      </w:r>
    </w:p>
    <w:p w:rsidR="00AB69D4" w:rsidRPr="00AB69D4" w:rsidRDefault="00AB69D4" w:rsidP="00AB69D4">
      <w:pPr>
        <w:jc w:val="center"/>
        <w:rPr>
          <w:b/>
          <w:bCs/>
          <w:sz w:val="28"/>
          <w:szCs w:val="28"/>
        </w:rPr>
      </w:pPr>
      <w:r w:rsidRPr="00AB69D4">
        <w:rPr>
          <w:b/>
          <w:bCs/>
          <w:sz w:val="28"/>
          <w:szCs w:val="28"/>
        </w:rPr>
        <w:t xml:space="preserve">Yes! </w:t>
      </w:r>
    </w:p>
    <w:p w:rsidR="00AB69D4" w:rsidRPr="00AB69D4" w:rsidRDefault="00AB69D4" w:rsidP="00AB69D4">
      <w:pPr>
        <w:jc w:val="center"/>
        <w:rPr>
          <w:b/>
          <w:bCs/>
          <w:sz w:val="28"/>
          <w:szCs w:val="28"/>
        </w:rPr>
      </w:pPr>
      <w:r w:rsidRPr="00AB69D4">
        <w:rPr>
          <w:b/>
          <w:bCs/>
          <w:sz w:val="28"/>
          <w:szCs w:val="28"/>
        </w:rPr>
        <w:t xml:space="preserve"> Together we can make a difference! </w:t>
      </w:r>
    </w:p>
    <w:p w:rsidR="00AB69D4" w:rsidRPr="00AB69D4" w:rsidRDefault="00AB69D4" w:rsidP="00AB69D4">
      <w:pPr>
        <w:jc w:val="center"/>
        <w:rPr>
          <w:b/>
          <w:bCs/>
          <w:sz w:val="28"/>
          <w:szCs w:val="28"/>
        </w:rPr>
      </w:pPr>
    </w:p>
    <w:p w:rsidR="00AB69D4" w:rsidRPr="00AB69D4" w:rsidRDefault="00AB69D4" w:rsidP="00AB69D4">
      <w:pPr>
        <w:rPr>
          <w:b/>
          <w:bCs/>
          <w:sz w:val="10"/>
          <w:szCs w:val="10"/>
        </w:rPr>
      </w:pPr>
    </w:p>
    <w:p w:rsidR="00AB69D4" w:rsidRPr="00AB69D4" w:rsidRDefault="00AB69D4" w:rsidP="00AB69D4">
      <w:pPr>
        <w:pStyle w:val="NoSpacing"/>
        <w:spacing w:line="276" w:lineRule="auto"/>
        <w:rPr>
          <w:rFonts w:asciiTheme="majorHAnsi" w:hAnsiTheme="majorHAnsi"/>
        </w:rPr>
      </w:pPr>
      <w:r w:rsidRPr="00AB69D4">
        <w:rPr>
          <w:rFonts w:asciiTheme="majorHAnsi" w:hAnsiTheme="majorHAnsi"/>
        </w:rPr>
        <w:t>At its recent meeting The Abbey Chapter endorsed the use of solar energy as integral to the development and mission of The Abbey as a Centre for Spirituality and the Environment.</w:t>
      </w:r>
    </w:p>
    <w:p w:rsidR="00AB69D4" w:rsidRPr="00AB69D4" w:rsidRDefault="00AB69D4" w:rsidP="00AB69D4">
      <w:pPr>
        <w:pStyle w:val="NoSpacing"/>
        <w:spacing w:line="276" w:lineRule="auto"/>
        <w:rPr>
          <w:rFonts w:asciiTheme="majorHAnsi" w:hAnsiTheme="majorHAnsi"/>
        </w:rPr>
      </w:pPr>
    </w:p>
    <w:p w:rsidR="00AB69D4" w:rsidRPr="00AB69D4" w:rsidRDefault="00AB69D4" w:rsidP="00AB69D4">
      <w:r w:rsidRPr="00AB69D4">
        <w:t xml:space="preserve">The use of solar energy - renewable energy - is just the responsible way to live bearing in mind God’s call to Christians to care for and tend God’s creation.   It’s also a smart way to live as solar energy will be cheaper now and we will save money more and more into the future. </w:t>
      </w:r>
    </w:p>
    <w:p w:rsidR="00AB69D4" w:rsidRPr="00AB69D4" w:rsidRDefault="00AB69D4" w:rsidP="00AB69D4"/>
    <w:p w:rsidR="00AB69D4" w:rsidRPr="00AB69D4" w:rsidRDefault="00AB69D4" w:rsidP="00AB69D4"/>
    <w:p w:rsidR="00AB69D4" w:rsidRPr="00AB69D4" w:rsidRDefault="00AB69D4" w:rsidP="00AB69D4">
      <w:r w:rsidRPr="00AB69D4">
        <w:t>The Abbey Chapter is proposing to put solar panels on the Administration Building as well as West Cottage. These panels together will service the Administration Building, the A Frame, Illawarra and The Chapel as well as West Cottage and The Units, with back up from the grid.</w:t>
      </w:r>
    </w:p>
    <w:p w:rsidR="00AB69D4" w:rsidRPr="00AB69D4" w:rsidRDefault="00AB69D4" w:rsidP="00AB69D4"/>
    <w:p w:rsidR="00AB69D4" w:rsidRPr="00AB69D4" w:rsidRDefault="00AB69D4" w:rsidP="00AB69D4">
      <w:r w:rsidRPr="00AB69D4">
        <w:t xml:space="preserve">The cost to install solar panels will be $15,000. </w:t>
      </w:r>
    </w:p>
    <w:p w:rsidR="00AB69D4" w:rsidRPr="00AB69D4" w:rsidRDefault="00AB69D4" w:rsidP="00AB69D4"/>
    <w:p w:rsidR="00AB69D4" w:rsidRPr="00AB69D4" w:rsidRDefault="00AB69D4" w:rsidP="00AB69D4">
      <w:r w:rsidRPr="00AB69D4">
        <w:t xml:space="preserve">Anglican </w:t>
      </w:r>
      <w:proofErr w:type="spellStart"/>
      <w:r w:rsidRPr="00AB69D4">
        <w:t>Earthcare</w:t>
      </w:r>
      <w:proofErr w:type="spellEnd"/>
      <w:r w:rsidRPr="00AB69D4">
        <w:t xml:space="preserve"> Gippsland </w:t>
      </w:r>
      <w:proofErr w:type="spellStart"/>
      <w:r w:rsidRPr="00AB69D4">
        <w:t>Inc</w:t>
      </w:r>
      <w:proofErr w:type="spellEnd"/>
      <w:r w:rsidRPr="00AB69D4">
        <w:t xml:space="preserve"> is supporting The Abbey to make the transition to solar energy as an important component of its ministry and responsibility to care for the environment and invites your support. </w:t>
      </w:r>
    </w:p>
    <w:p w:rsidR="00AB69D4" w:rsidRPr="00AB69D4" w:rsidRDefault="00AB69D4" w:rsidP="00AB69D4">
      <w:pPr>
        <w:rPr>
          <w:b/>
          <w:bCs/>
        </w:rPr>
      </w:pPr>
    </w:p>
    <w:p w:rsidR="00AB69D4" w:rsidRPr="00AB69D4" w:rsidRDefault="00AB69D4" w:rsidP="00AB69D4">
      <w:pPr>
        <w:rPr>
          <w:b/>
          <w:bCs/>
        </w:rPr>
      </w:pPr>
      <w:r w:rsidRPr="00AB69D4">
        <w:rPr>
          <w:b/>
          <w:bCs/>
        </w:rPr>
        <w:t xml:space="preserve">How to make your contribution </w:t>
      </w:r>
    </w:p>
    <w:p w:rsidR="00AB69D4" w:rsidRPr="00AB69D4" w:rsidRDefault="00AB69D4" w:rsidP="00AB69D4">
      <w:pPr>
        <w:rPr>
          <w:b/>
          <w:bCs/>
        </w:rPr>
      </w:pPr>
    </w:p>
    <w:p w:rsidR="00AB69D4" w:rsidRDefault="00AB69D4" w:rsidP="00AB69D4">
      <w:r w:rsidRPr="00AB69D4">
        <w:t xml:space="preserve">Anglican </w:t>
      </w:r>
      <w:proofErr w:type="spellStart"/>
      <w:r w:rsidRPr="00AB69D4">
        <w:t>Earthcare</w:t>
      </w:r>
      <w:proofErr w:type="spellEnd"/>
      <w:r w:rsidRPr="00AB69D4">
        <w:t xml:space="preserve"> Gippsland </w:t>
      </w:r>
      <w:proofErr w:type="spellStart"/>
      <w:r w:rsidRPr="00AB69D4">
        <w:t>Inc</w:t>
      </w:r>
      <w:proofErr w:type="spellEnd"/>
      <w:r w:rsidRPr="00AB69D4">
        <w:t xml:space="preserve"> (AEG) Public Gift Fund has set up a ‘Solar for The Abbey’ Fund and invites your contribution – however large or small!</w:t>
      </w:r>
    </w:p>
    <w:p w:rsidR="00873C49" w:rsidRPr="00AB69D4" w:rsidRDefault="00873C49" w:rsidP="00AB69D4"/>
    <w:p w:rsidR="00AB69D4" w:rsidRPr="00AB69D4" w:rsidRDefault="00AB69D4" w:rsidP="00AB69D4">
      <w:pPr>
        <w:rPr>
          <w:b/>
          <w:bCs/>
        </w:rPr>
      </w:pPr>
      <w:r w:rsidRPr="00AB69D4">
        <w:rPr>
          <w:b/>
          <w:bCs/>
        </w:rPr>
        <w:t xml:space="preserve">All donations over $2 to the Public Gift Fund of Anglican </w:t>
      </w:r>
      <w:proofErr w:type="spellStart"/>
      <w:r w:rsidRPr="00AB69D4">
        <w:rPr>
          <w:b/>
          <w:bCs/>
        </w:rPr>
        <w:t>Earthcare</w:t>
      </w:r>
      <w:proofErr w:type="spellEnd"/>
      <w:r w:rsidRPr="00AB69D4">
        <w:rPr>
          <w:b/>
          <w:bCs/>
        </w:rPr>
        <w:t xml:space="preserve"> Gippsland </w:t>
      </w:r>
      <w:proofErr w:type="spellStart"/>
      <w:r w:rsidRPr="00AB69D4">
        <w:rPr>
          <w:b/>
          <w:bCs/>
        </w:rPr>
        <w:t>Inc</w:t>
      </w:r>
      <w:proofErr w:type="spellEnd"/>
      <w:r w:rsidRPr="00AB69D4">
        <w:rPr>
          <w:b/>
          <w:bCs/>
        </w:rPr>
        <w:t xml:space="preserve"> are tax deductible.</w:t>
      </w:r>
    </w:p>
    <w:p w:rsidR="00AB69D4" w:rsidRPr="00AB69D4" w:rsidRDefault="00AB69D4" w:rsidP="00AB69D4">
      <w:pPr>
        <w:rPr>
          <w:b/>
          <w:bCs/>
        </w:rPr>
      </w:pPr>
    </w:p>
    <w:p w:rsidR="00D67903" w:rsidRDefault="00D67903" w:rsidP="00AB69D4"/>
    <w:p w:rsidR="00D67903" w:rsidRDefault="00D67903" w:rsidP="00AB69D4"/>
    <w:p w:rsidR="00D67903" w:rsidRDefault="00D67903" w:rsidP="00AB69D4"/>
    <w:p w:rsidR="00D67903" w:rsidRDefault="00D67903" w:rsidP="00AB69D4"/>
    <w:p w:rsidR="00D67903" w:rsidRDefault="00D67903" w:rsidP="00AB69D4"/>
    <w:p w:rsidR="00D67903" w:rsidRDefault="00D67903" w:rsidP="00AB69D4"/>
    <w:p w:rsidR="00D67903" w:rsidRDefault="00D67903" w:rsidP="00AB69D4"/>
    <w:p w:rsidR="00D67903" w:rsidRDefault="00D67903" w:rsidP="00AB69D4"/>
    <w:p w:rsidR="00AB69D4" w:rsidRPr="00AB69D4" w:rsidRDefault="00AB69D4" w:rsidP="00AB69D4">
      <w:r w:rsidRPr="00AB69D4">
        <w:t xml:space="preserve">To make your donation </w:t>
      </w:r>
    </w:p>
    <w:p w:rsidR="00AB69D4" w:rsidRPr="00AB69D4" w:rsidRDefault="00AB69D4" w:rsidP="00AB69D4">
      <w:r w:rsidRPr="00AB69D4">
        <w:t>By Cheque to:              </w:t>
      </w:r>
      <w:r w:rsidR="00873C49">
        <w:t xml:space="preserve"> </w:t>
      </w:r>
      <w:r w:rsidRPr="00AB69D4">
        <w:t xml:space="preserve"> Anglican </w:t>
      </w:r>
      <w:proofErr w:type="spellStart"/>
      <w:r w:rsidRPr="00AB69D4">
        <w:t>Earthcare</w:t>
      </w:r>
      <w:proofErr w:type="spellEnd"/>
      <w:r w:rsidRPr="00AB69D4">
        <w:t xml:space="preserve"> Gippsland, Solar for </w:t>
      </w:r>
      <w:proofErr w:type="gramStart"/>
      <w:r w:rsidRPr="00AB69D4">
        <w:t>The</w:t>
      </w:r>
      <w:proofErr w:type="gramEnd"/>
      <w:r w:rsidRPr="00AB69D4">
        <w:t xml:space="preserve"> Abbey           </w:t>
      </w:r>
    </w:p>
    <w:p w:rsidR="00AB69D4" w:rsidRPr="00AB69D4" w:rsidRDefault="00AB69D4" w:rsidP="00AB69D4">
      <w:r w:rsidRPr="00AB69D4">
        <w:t xml:space="preserve">Mail to:                          </w:t>
      </w:r>
      <w:r w:rsidR="00873C49">
        <w:t xml:space="preserve"> </w:t>
      </w:r>
      <w:r w:rsidRPr="00AB69D4">
        <w:t>The Abbey, PO Box 77, Paynesville 3880</w:t>
      </w:r>
    </w:p>
    <w:p w:rsidR="00AB69D4" w:rsidRPr="00AB69D4" w:rsidRDefault="00AB69D4" w:rsidP="00AB69D4">
      <w:r w:rsidRPr="00AB69D4">
        <w:t>                                         Please include your name and address for a tax receipt</w:t>
      </w:r>
    </w:p>
    <w:p w:rsidR="00AB69D4" w:rsidRPr="00AB69D4" w:rsidRDefault="00AB69D4" w:rsidP="00AB69D4"/>
    <w:p w:rsidR="00AB69D4" w:rsidRPr="00AB69D4" w:rsidRDefault="00AB69D4" w:rsidP="00AB69D4">
      <w:r w:rsidRPr="00AB69D4">
        <w:t xml:space="preserve">Direct Deposit:              Anglican </w:t>
      </w:r>
      <w:proofErr w:type="spellStart"/>
      <w:r w:rsidRPr="00AB69D4">
        <w:t>Earthcare</w:t>
      </w:r>
      <w:proofErr w:type="spellEnd"/>
      <w:r w:rsidRPr="00AB69D4">
        <w:t xml:space="preserve"> Gippsland</w:t>
      </w:r>
    </w:p>
    <w:p w:rsidR="00AB69D4" w:rsidRPr="00AB69D4" w:rsidRDefault="00AB69D4" w:rsidP="00AB69D4">
      <w:r w:rsidRPr="00AB69D4">
        <w:t xml:space="preserve">                                        ANZ Bank, BSB 013795, Acct # 2060 78399              </w:t>
      </w:r>
    </w:p>
    <w:p w:rsidR="00AB69D4" w:rsidRPr="00AB69D4" w:rsidRDefault="00AB69D4" w:rsidP="00AB69D4">
      <w:r w:rsidRPr="00AB69D4">
        <w:t xml:space="preserve">                                        Please use surname and SA as reference </w:t>
      </w:r>
    </w:p>
    <w:p w:rsidR="00AB69D4" w:rsidRPr="00AB69D4" w:rsidRDefault="00AB69D4" w:rsidP="00AB69D4">
      <w:pPr>
        <w:ind w:left="2160" w:hanging="2160"/>
      </w:pPr>
      <w:r w:rsidRPr="00AB69D4">
        <w:t>For Tax Receipt:         </w:t>
      </w:r>
      <w:r w:rsidR="00873C49">
        <w:t xml:space="preserve">  E</w:t>
      </w:r>
      <w:r w:rsidRPr="00AB69D4">
        <w:t xml:space="preserve">mail </w:t>
      </w:r>
      <w:hyperlink r:id="rId7" w:history="1">
        <w:r w:rsidRPr="00AB69D4">
          <w:rPr>
            <w:rStyle w:val="Hyperlink"/>
          </w:rPr>
          <w:t>info@theabbey.org.au</w:t>
        </w:r>
      </w:hyperlink>
      <w:r w:rsidRPr="00AB69D4">
        <w:t xml:space="preserve"> to confirm your donation and to request a        </w:t>
      </w:r>
      <w:r w:rsidR="00873C49">
        <w:t xml:space="preserve">    </w:t>
      </w:r>
      <w:r w:rsidRPr="00AB69D4">
        <w:t>tax receipt.</w:t>
      </w:r>
    </w:p>
    <w:p w:rsidR="00AB69D4" w:rsidRDefault="00AB69D4" w:rsidP="00AB69D4"/>
    <w:p w:rsidR="00AB69D4" w:rsidRDefault="00AB69D4" w:rsidP="00AB69D4"/>
    <w:p w:rsidR="00AB69D4" w:rsidRDefault="00AB69D4" w:rsidP="00AB69D4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000000"/>
          <w:sz w:val="20"/>
          <w:szCs w:val="20"/>
          <w:lang w:eastAsia="en-AU"/>
        </w:rPr>
      </w:pPr>
      <w:r>
        <w:rPr>
          <w:rFonts w:ascii="Verdana" w:hAnsi="Verdana"/>
          <w:b/>
          <w:bCs/>
          <w:i/>
          <w:iCs/>
          <w:color w:val="000000"/>
          <w:sz w:val="20"/>
          <w:szCs w:val="20"/>
          <w:lang w:eastAsia="en-AU"/>
        </w:rPr>
        <w:t xml:space="preserve">Kind regards </w:t>
      </w:r>
    </w:p>
    <w:p w:rsidR="00873C49" w:rsidRDefault="00873C49" w:rsidP="00AB69D4">
      <w:pPr>
        <w:spacing w:before="100" w:beforeAutospacing="1" w:after="100" w:afterAutospacing="1"/>
        <w:rPr>
          <w:rFonts w:ascii="Verdana" w:hAnsi="Verdana"/>
          <w:color w:val="000000"/>
          <w:sz w:val="20"/>
          <w:szCs w:val="20"/>
          <w:lang w:eastAsia="en-AU"/>
        </w:rPr>
      </w:pPr>
      <w:r w:rsidRPr="009478F7">
        <w:rPr>
          <w:noProof/>
          <w:lang w:eastAsia="en-AU"/>
        </w:rPr>
        <w:drawing>
          <wp:inline distT="0" distB="0" distL="0" distR="0" wp14:anchorId="7A475981" wp14:editId="1E419A68">
            <wp:extent cx="2109190" cy="876300"/>
            <wp:effectExtent l="0" t="0" r="5715" b="0"/>
            <wp:docPr id="4" name="Picture 4" descr="J:\Signatures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ignatures\Cap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1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69D4" w:rsidRDefault="00AB69D4" w:rsidP="00AB69D4">
      <w:pPr>
        <w:rPr>
          <w:rFonts w:ascii="Times New Roman" w:hAnsi="Times New Roman"/>
          <w:b/>
          <w:bCs/>
          <w:i/>
          <w:iCs/>
          <w:color w:val="000000"/>
          <w:lang w:eastAsia="en-AU"/>
        </w:rPr>
      </w:pPr>
      <w:r>
        <w:rPr>
          <w:rFonts w:ascii="Times New Roman" w:hAnsi="Times New Roman"/>
          <w:b/>
          <w:bCs/>
          <w:i/>
          <w:iCs/>
          <w:color w:val="000000"/>
          <w:lang w:eastAsia="en-AU"/>
        </w:rPr>
        <w:t> Edie Ashley</w:t>
      </w:r>
    </w:p>
    <w:p w:rsidR="00AB69D4" w:rsidRDefault="00AB69D4" w:rsidP="00AB69D4">
      <w:pPr>
        <w:rPr>
          <w:rFonts w:ascii="Times New Roman" w:hAnsi="Times New Roman"/>
          <w:color w:val="000000"/>
          <w:lang w:eastAsia="en-AU"/>
        </w:rPr>
      </w:pPr>
      <w:r>
        <w:rPr>
          <w:rFonts w:ascii="Times New Roman" w:hAnsi="Times New Roman"/>
          <w:b/>
          <w:bCs/>
          <w:i/>
          <w:iCs/>
          <w:color w:val="000000"/>
          <w:lang w:eastAsia="en-AU"/>
        </w:rPr>
        <w:t>Abbey Priest</w:t>
      </w:r>
    </w:p>
    <w:p w:rsidR="00AB69D4" w:rsidRDefault="00AB69D4" w:rsidP="00AB69D4">
      <w:pPr>
        <w:rPr>
          <w:rFonts w:ascii="Times New Roman" w:hAnsi="Times New Roman"/>
          <w:color w:val="000000"/>
          <w:lang w:eastAsia="en-AU"/>
        </w:rPr>
      </w:pPr>
      <w:r>
        <w:rPr>
          <w:rFonts w:ascii="Times New Roman" w:hAnsi="Times New Roman"/>
          <w:b/>
          <w:bCs/>
          <w:i/>
          <w:iCs/>
          <w:color w:val="000000"/>
          <w:lang w:eastAsia="en-AU"/>
        </w:rPr>
        <w:t>The Abbey Conference and Accommodation Centre</w:t>
      </w:r>
    </w:p>
    <w:p w:rsidR="00AB69D4" w:rsidRDefault="00AB69D4" w:rsidP="00AB69D4">
      <w:pPr>
        <w:rPr>
          <w:rFonts w:ascii="Times New Roman" w:hAnsi="Times New Roman"/>
          <w:color w:val="000000"/>
          <w:lang w:eastAsia="en-AU"/>
        </w:rPr>
      </w:pPr>
      <w:r>
        <w:rPr>
          <w:rFonts w:ascii="Times New Roman" w:hAnsi="Times New Roman"/>
          <w:b/>
          <w:bCs/>
          <w:i/>
          <w:iCs/>
          <w:color w:val="000000"/>
          <w:lang w:eastAsia="en-AU"/>
        </w:rPr>
        <w:t>Phone: (03) 5156 6580</w:t>
      </w:r>
    </w:p>
    <w:p w:rsidR="00AB69D4" w:rsidRDefault="00F62082" w:rsidP="00AB69D4">
      <w:pPr>
        <w:rPr>
          <w:rFonts w:ascii="Times New Roman" w:hAnsi="Times New Roman"/>
          <w:b/>
          <w:bCs/>
          <w:i/>
          <w:iCs/>
          <w:color w:val="000000"/>
          <w:lang w:eastAsia="en-AU"/>
        </w:rPr>
      </w:pPr>
      <w:hyperlink r:id="rId9" w:history="1">
        <w:r w:rsidR="00AB69D4">
          <w:rPr>
            <w:rStyle w:val="Hyperlink"/>
            <w:rFonts w:ascii="Times New Roman" w:hAnsi="Times New Roman"/>
            <w:b/>
            <w:bCs/>
            <w:lang w:eastAsia="en-AU"/>
          </w:rPr>
          <w:t>www.theabbey.org.au</w:t>
        </w:r>
      </w:hyperlink>
    </w:p>
    <w:p w:rsidR="00AB69D4" w:rsidRDefault="00AB69D4" w:rsidP="00AB69D4">
      <w:pPr>
        <w:rPr>
          <w:rFonts w:ascii="Times New Roman" w:hAnsi="Times New Roman"/>
          <w:color w:val="000000"/>
          <w:lang w:eastAsia="en-AU"/>
        </w:rPr>
      </w:pPr>
    </w:p>
    <w:p w:rsidR="00AB69D4" w:rsidRDefault="00AB69D4" w:rsidP="00AB69D4">
      <w:pPr>
        <w:rPr>
          <w:rFonts w:ascii="Calibri" w:hAnsi="Calibri"/>
          <w:sz w:val="22"/>
          <w:szCs w:val="22"/>
          <w:lang w:eastAsia="en-AU"/>
        </w:rPr>
      </w:pPr>
      <w:r>
        <w:rPr>
          <w:noProof/>
          <w:color w:val="0000FF"/>
          <w:lang w:eastAsia="en-AU"/>
        </w:rPr>
        <w:drawing>
          <wp:inline distT="0" distB="0" distL="0" distR="0">
            <wp:extent cx="771525" cy="304800"/>
            <wp:effectExtent l="0" t="0" r="9525" b="0"/>
            <wp:docPr id="2" name="Picture 2" descr="Find us on Faceboo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d us on Faceboo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D4" w:rsidRDefault="00AB69D4" w:rsidP="00AB69D4">
      <w:pPr>
        <w:rPr>
          <w:lang w:eastAsia="en-AU"/>
        </w:rPr>
      </w:pPr>
      <w:r>
        <w:rPr>
          <w:noProof/>
          <w:lang w:eastAsia="en-AU"/>
        </w:rPr>
        <w:drawing>
          <wp:inline distT="0" distB="0" distL="0" distR="0">
            <wp:extent cx="1524000" cy="933450"/>
            <wp:effectExtent l="0" t="0" r="0" b="0"/>
            <wp:docPr id="1" name="Picture 1" descr="theabbey_final_cmyk_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abbey_final_cmyk_250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0E2" w:rsidRPr="00AB69D4" w:rsidRDefault="000200E2" w:rsidP="00AB69D4"/>
    <w:sectPr w:rsidR="000200E2" w:rsidRPr="00AB69D4" w:rsidSect="0018156E">
      <w:headerReference w:type="default" r:id="rId15"/>
      <w:pgSz w:w="11900" w:h="16840"/>
      <w:pgMar w:top="3402" w:right="1134" w:bottom="170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82" w:rsidRDefault="00F62082" w:rsidP="001B1F06">
      <w:r>
        <w:separator/>
      </w:r>
    </w:p>
  </w:endnote>
  <w:endnote w:type="continuationSeparator" w:id="0">
    <w:p w:rsidR="00F62082" w:rsidRDefault="00F62082" w:rsidP="001B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82" w:rsidRDefault="00F62082" w:rsidP="001B1F06">
      <w:r>
        <w:separator/>
      </w:r>
    </w:p>
  </w:footnote>
  <w:footnote w:type="continuationSeparator" w:id="0">
    <w:p w:rsidR="00F62082" w:rsidRDefault="00F62082" w:rsidP="001B1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E90" w:rsidRDefault="00123E90">
    <w:pPr>
      <w:pStyle w:val="Header"/>
    </w:pPr>
    <w:r>
      <w:rPr>
        <w:rFonts w:hint="eastAsia"/>
        <w:noProof/>
        <w:lang w:eastAsia="en-AU"/>
      </w:rPr>
      <w:drawing>
        <wp:anchor distT="0" distB="0" distL="114300" distR="114300" simplePos="0" relativeHeight="251658240" behindDoc="0" locked="0" layoutInCell="1" allowOverlap="1" wp14:anchorId="1A00E7C7" wp14:editId="2FC8720B">
          <wp:simplePos x="0" y="0"/>
          <wp:positionH relativeFrom="margin">
            <wp:posOffset>-721995</wp:posOffset>
          </wp:positionH>
          <wp:positionV relativeFrom="margin">
            <wp:posOffset>-2159000</wp:posOffset>
          </wp:positionV>
          <wp:extent cx="7560310" cy="10691495"/>
          <wp:effectExtent l="0" t="0" r="889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9B"/>
    <w:rsid w:val="000200E2"/>
    <w:rsid w:val="0005345B"/>
    <w:rsid w:val="00055E57"/>
    <w:rsid w:val="00064332"/>
    <w:rsid w:val="00067B59"/>
    <w:rsid w:val="000A070B"/>
    <w:rsid w:val="000A7ACC"/>
    <w:rsid w:val="000B6F9C"/>
    <w:rsid w:val="000D0022"/>
    <w:rsid w:val="000F6AC9"/>
    <w:rsid w:val="00100AD0"/>
    <w:rsid w:val="00113B92"/>
    <w:rsid w:val="00123E90"/>
    <w:rsid w:val="0018156E"/>
    <w:rsid w:val="00193233"/>
    <w:rsid w:val="001B1F06"/>
    <w:rsid w:val="001B2EB8"/>
    <w:rsid w:val="001E11B2"/>
    <w:rsid w:val="001E596E"/>
    <w:rsid w:val="001E5990"/>
    <w:rsid w:val="001F2982"/>
    <w:rsid w:val="001F2CBE"/>
    <w:rsid w:val="0020118D"/>
    <w:rsid w:val="00297343"/>
    <w:rsid w:val="002A3030"/>
    <w:rsid w:val="002B4144"/>
    <w:rsid w:val="002B7B05"/>
    <w:rsid w:val="002C3230"/>
    <w:rsid w:val="002D149D"/>
    <w:rsid w:val="002F3123"/>
    <w:rsid w:val="003161C5"/>
    <w:rsid w:val="003210C8"/>
    <w:rsid w:val="00327EEF"/>
    <w:rsid w:val="00342270"/>
    <w:rsid w:val="00350DFA"/>
    <w:rsid w:val="003539B7"/>
    <w:rsid w:val="003613CE"/>
    <w:rsid w:val="00372125"/>
    <w:rsid w:val="0038518D"/>
    <w:rsid w:val="003968A7"/>
    <w:rsid w:val="003A0A5A"/>
    <w:rsid w:val="003B2581"/>
    <w:rsid w:val="003D14CF"/>
    <w:rsid w:val="003D55AE"/>
    <w:rsid w:val="003F40E8"/>
    <w:rsid w:val="00406C03"/>
    <w:rsid w:val="00476024"/>
    <w:rsid w:val="004A0A7A"/>
    <w:rsid w:val="004B139B"/>
    <w:rsid w:val="004C4709"/>
    <w:rsid w:val="004E2E30"/>
    <w:rsid w:val="00545854"/>
    <w:rsid w:val="0054626E"/>
    <w:rsid w:val="00551A39"/>
    <w:rsid w:val="005569C6"/>
    <w:rsid w:val="005742E4"/>
    <w:rsid w:val="005B50B8"/>
    <w:rsid w:val="005C2948"/>
    <w:rsid w:val="005D5247"/>
    <w:rsid w:val="005E4ADD"/>
    <w:rsid w:val="00601B47"/>
    <w:rsid w:val="0060502E"/>
    <w:rsid w:val="00655020"/>
    <w:rsid w:val="00666622"/>
    <w:rsid w:val="0068785A"/>
    <w:rsid w:val="006E43FB"/>
    <w:rsid w:val="006E590D"/>
    <w:rsid w:val="00754408"/>
    <w:rsid w:val="007757F3"/>
    <w:rsid w:val="00782CF7"/>
    <w:rsid w:val="00787154"/>
    <w:rsid w:val="007B2579"/>
    <w:rsid w:val="007B4BD7"/>
    <w:rsid w:val="007E7051"/>
    <w:rsid w:val="00807FF7"/>
    <w:rsid w:val="008263D4"/>
    <w:rsid w:val="00864CAD"/>
    <w:rsid w:val="00866572"/>
    <w:rsid w:val="00873C49"/>
    <w:rsid w:val="008968AF"/>
    <w:rsid w:val="008B539E"/>
    <w:rsid w:val="008E5E65"/>
    <w:rsid w:val="009D7B76"/>
    <w:rsid w:val="00A3219E"/>
    <w:rsid w:val="00A71B8C"/>
    <w:rsid w:val="00AB40C3"/>
    <w:rsid w:val="00AB69D4"/>
    <w:rsid w:val="00AD3F16"/>
    <w:rsid w:val="00AF769D"/>
    <w:rsid w:val="00B207C1"/>
    <w:rsid w:val="00B211E3"/>
    <w:rsid w:val="00B21FAD"/>
    <w:rsid w:val="00B221B4"/>
    <w:rsid w:val="00B52576"/>
    <w:rsid w:val="00B835FA"/>
    <w:rsid w:val="00BB2899"/>
    <w:rsid w:val="00BC7678"/>
    <w:rsid w:val="00BF06FC"/>
    <w:rsid w:val="00BF52FC"/>
    <w:rsid w:val="00C210E4"/>
    <w:rsid w:val="00C73523"/>
    <w:rsid w:val="00CE0B7D"/>
    <w:rsid w:val="00D24ADD"/>
    <w:rsid w:val="00D37365"/>
    <w:rsid w:val="00D64474"/>
    <w:rsid w:val="00D6676F"/>
    <w:rsid w:val="00D67903"/>
    <w:rsid w:val="00D77895"/>
    <w:rsid w:val="00DB6151"/>
    <w:rsid w:val="00E00E11"/>
    <w:rsid w:val="00E121DE"/>
    <w:rsid w:val="00E801A7"/>
    <w:rsid w:val="00EC6CD0"/>
    <w:rsid w:val="00F06576"/>
    <w:rsid w:val="00F26348"/>
    <w:rsid w:val="00F62082"/>
    <w:rsid w:val="00F639FE"/>
    <w:rsid w:val="00F73D29"/>
    <w:rsid w:val="00F85627"/>
    <w:rsid w:val="00F8723D"/>
    <w:rsid w:val="00FC1B0E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06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F06"/>
  </w:style>
  <w:style w:type="paragraph" w:styleId="Footer">
    <w:name w:val="footer"/>
    <w:basedOn w:val="Normal"/>
    <w:link w:val="FooterChar"/>
    <w:uiPriority w:val="99"/>
    <w:unhideWhenUsed/>
    <w:rsid w:val="001B1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F06"/>
  </w:style>
  <w:style w:type="paragraph" w:styleId="BalloonText">
    <w:name w:val="Balloon Text"/>
    <w:basedOn w:val="Normal"/>
    <w:link w:val="BalloonTextChar"/>
    <w:uiPriority w:val="99"/>
    <w:semiHidden/>
    <w:unhideWhenUsed/>
    <w:rsid w:val="001B1F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0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C7678"/>
    <w:rPr>
      <w:color w:val="0563C1"/>
      <w:u w:val="single"/>
    </w:rPr>
  </w:style>
  <w:style w:type="paragraph" w:styleId="NoSpacing">
    <w:name w:val="No Spacing"/>
    <w:uiPriority w:val="1"/>
    <w:qFormat/>
    <w:rsid w:val="00C73523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06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F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F06"/>
  </w:style>
  <w:style w:type="paragraph" w:styleId="Footer">
    <w:name w:val="footer"/>
    <w:basedOn w:val="Normal"/>
    <w:link w:val="FooterChar"/>
    <w:uiPriority w:val="99"/>
    <w:unhideWhenUsed/>
    <w:rsid w:val="001B1F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F06"/>
  </w:style>
  <w:style w:type="paragraph" w:styleId="BalloonText">
    <w:name w:val="Balloon Text"/>
    <w:basedOn w:val="Normal"/>
    <w:link w:val="BalloonTextChar"/>
    <w:uiPriority w:val="99"/>
    <w:semiHidden/>
    <w:unhideWhenUsed/>
    <w:rsid w:val="001B1F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F0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C7678"/>
    <w:rPr>
      <w:color w:val="0563C1"/>
      <w:u w:val="single"/>
    </w:rPr>
  </w:style>
  <w:style w:type="paragraph" w:styleId="NoSpacing">
    <w:name w:val="No Spacing"/>
    <w:uiPriority w:val="1"/>
    <w:qFormat/>
    <w:rsid w:val="00C73523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info@theabbey.org.au" TargetMode="External"/><Relationship Id="rId12" Type="http://schemas.openxmlformats.org/officeDocument/2006/relationships/image" Target="cid:image002.jpg@01D4CDBF.EB4E1E8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acebook.com/gippslandhighcountrytou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abbey.org.au/" TargetMode="External"/><Relationship Id="rId14" Type="http://schemas.openxmlformats.org/officeDocument/2006/relationships/image" Target="cid:image003.jpg@01D4CDBF.EB4E1E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FRQ5CNSW\The%20Abbey%20Letterhead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The Abbey Letterhead 2017</Template>
  <TotalTime>94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 &amp; SEA CREATIVE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Abbey</cp:lastModifiedBy>
  <cp:revision>8</cp:revision>
  <cp:lastPrinted>2018-11-28T23:15:00Z</cp:lastPrinted>
  <dcterms:created xsi:type="dcterms:W3CDTF">2019-02-25T21:32:00Z</dcterms:created>
  <dcterms:modified xsi:type="dcterms:W3CDTF">2019-02-27T02:16:00Z</dcterms:modified>
</cp:coreProperties>
</file>